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宿州学院2017级专升本学生学籍学历相关信息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查情况反馈表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学院共有专升本学生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名，经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核</w:t>
      </w:r>
      <w:r>
        <w:rPr>
          <w:rFonts w:hint="eastAsia" w:ascii="仿宋_GB2312" w:hAnsi="仿宋_GB2312" w:eastAsia="仿宋_GB2312" w:cs="仿宋_GB2312"/>
          <w:sz w:val="28"/>
          <w:szCs w:val="28"/>
        </w:rPr>
        <w:t>查，其中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名学生有疑点。有疑点学生名单及原因如下：</w:t>
      </w:r>
    </w:p>
    <w:tbl>
      <w:tblPr>
        <w:tblStyle w:val="4"/>
        <w:tblW w:w="14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53"/>
        <w:gridCol w:w="1643"/>
        <w:gridCol w:w="2632"/>
        <w:gridCol w:w="5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专业班级</w:t>
            </w:r>
          </w:p>
        </w:tc>
        <w:tc>
          <w:tcPr>
            <w:tcW w:w="5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  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2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2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2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除有疑点学生外，其余全部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32"/>
        </w:rPr>
        <w:t>查合格：</w:t>
      </w:r>
    </w:p>
    <w:tbl>
      <w:tblPr>
        <w:tblStyle w:val="4"/>
        <w:tblW w:w="14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53"/>
        <w:gridCol w:w="2421"/>
        <w:gridCol w:w="3780"/>
        <w:gridCol w:w="3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5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专业班级</w:t>
            </w:r>
          </w:p>
        </w:tc>
        <w:tc>
          <w:tcPr>
            <w:tcW w:w="2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合格学生人数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辅导员签字</w:t>
            </w:r>
          </w:p>
        </w:tc>
        <w:tc>
          <w:tcPr>
            <w:tcW w:w="359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53" w:type="dxa"/>
            <w:vAlign w:val="top"/>
          </w:tcPr>
          <w:p>
            <w:pPr>
              <w:ind w:left="10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53" w:type="dxa"/>
            <w:vAlign w:val="top"/>
          </w:tcPr>
          <w:p>
            <w:pPr>
              <w:ind w:left="10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53" w:type="dxa"/>
            <w:vAlign w:val="top"/>
          </w:tcPr>
          <w:p>
            <w:pPr>
              <w:ind w:left="10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分管领导签字：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学院公章：             填表时间：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430F9"/>
    <w:rsid w:val="120430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2018-09-13T08:22:00Z</dcterms:created>
  <dc:creator>雅琳</dc:creator>
  <cp:lastModifiedBy>雅琳</cp:lastModifiedBy>
  <dcterms:modified xsi:type="dcterms:W3CDTF">2018-09-13T08:24:09Z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